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B611D" w14:textId="77777777" w:rsidR="00D1289A" w:rsidRDefault="00D1289A" w:rsidP="00D1289A">
      <w:pPr>
        <w:widowControl w:val="0"/>
        <w:spacing w:line="400" w:lineRule="exact"/>
        <w:jc w:val="center"/>
        <w:rPr>
          <w:rFonts w:ascii="宋体" w:hAnsi="宋体" w:hint="eastAsia"/>
          <w:b/>
          <w:sz w:val="30"/>
          <w:szCs w:val="30"/>
        </w:rPr>
      </w:pPr>
      <w:r>
        <w:rPr>
          <w:rFonts w:ascii="宋体" w:hAnsi="宋体" w:hint="eastAsia"/>
          <w:b/>
          <w:sz w:val="30"/>
          <w:szCs w:val="30"/>
        </w:rPr>
        <w:t>关于校级教学研究项目管理的暂行规定</w:t>
      </w:r>
    </w:p>
    <w:p w14:paraId="69E9584B" w14:textId="77777777" w:rsidR="00D1289A" w:rsidRDefault="00D1289A" w:rsidP="00D1289A">
      <w:pPr>
        <w:widowControl w:val="0"/>
        <w:spacing w:after="100" w:afterAutospacing="1" w:line="360" w:lineRule="exact"/>
        <w:jc w:val="center"/>
        <w:rPr>
          <w:rFonts w:ascii="楷体" w:eastAsia="楷体" w:hAnsi="楷体" w:cs="楷体" w:hint="eastAsia"/>
          <w:kern w:val="0"/>
          <w:szCs w:val="21"/>
        </w:rPr>
      </w:pPr>
      <w:r>
        <w:rPr>
          <w:rFonts w:ascii="楷体" w:eastAsia="楷体" w:hAnsi="楷体" w:cs="楷体" w:hint="eastAsia"/>
          <w:kern w:val="0"/>
          <w:szCs w:val="21"/>
        </w:rPr>
        <w:t>浙科院高〔2006〕3号</w:t>
      </w:r>
    </w:p>
    <w:p w14:paraId="37ED2F61" w14:textId="77777777" w:rsidR="00D1289A" w:rsidRDefault="00D1289A" w:rsidP="00D1289A">
      <w:pPr>
        <w:widowControl w:val="0"/>
        <w:spacing w:beforeLines="50" w:before="156" w:line="360" w:lineRule="exact"/>
        <w:ind w:firstLineChars="200" w:firstLine="420"/>
        <w:rPr>
          <w:rFonts w:ascii="宋体" w:hAnsi="宋体" w:hint="eastAsia"/>
          <w:szCs w:val="21"/>
        </w:rPr>
      </w:pPr>
      <w:r>
        <w:rPr>
          <w:rFonts w:ascii="宋体" w:hAnsi="宋体" w:hint="eastAsia"/>
          <w:szCs w:val="21"/>
        </w:rPr>
        <w:t>为加强我校教学研究工作管理，提高教学研究的水平和效益，更好地发挥教学研究对学校教育教学改革和发展的促进作用，结合我校实际，特制定本办法。</w:t>
      </w:r>
    </w:p>
    <w:p w14:paraId="213F78ED" w14:textId="77777777" w:rsidR="00D1289A" w:rsidRDefault="00D1289A" w:rsidP="00D1289A">
      <w:pPr>
        <w:widowControl w:val="0"/>
        <w:spacing w:line="360" w:lineRule="exact"/>
        <w:ind w:firstLineChars="200" w:firstLine="422"/>
        <w:rPr>
          <w:rFonts w:ascii="宋体" w:hAnsi="宋体" w:hint="eastAsia"/>
          <w:b/>
          <w:szCs w:val="21"/>
        </w:rPr>
      </w:pPr>
      <w:r>
        <w:rPr>
          <w:rFonts w:ascii="宋体" w:hAnsi="宋体" w:hint="eastAsia"/>
          <w:b/>
          <w:szCs w:val="21"/>
        </w:rPr>
        <w:t>一、选题</w:t>
      </w:r>
    </w:p>
    <w:p w14:paraId="1B0EEA07" w14:textId="77777777" w:rsidR="00D1289A" w:rsidRDefault="00D1289A" w:rsidP="00D1289A">
      <w:pPr>
        <w:widowControl w:val="0"/>
        <w:spacing w:line="360" w:lineRule="exact"/>
        <w:ind w:firstLineChars="200" w:firstLine="420"/>
        <w:rPr>
          <w:rFonts w:ascii="宋体" w:hAnsi="宋体" w:hint="eastAsia"/>
          <w:szCs w:val="21"/>
        </w:rPr>
      </w:pPr>
      <w:r>
        <w:rPr>
          <w:rFonts w:ascii="宋体" w:hAnsi="宋体" w:hint="eastAsia"/>
          <w:szCs w:val="21"/>
        </w:rPr>
        <w:t>1、教学研究项目主要是指在教育教学工作中教书育人、教学改革、教学建设和教学管理等方面，反映教育教学规律，对提高教学质量和人才培养质量具有指导和实际意义的研究和实践。</w:t>
      </w:r>
    </w:p>
    <w:p w14:paraId="2634BE6D" w14:textId="77777777" w:rsidR="00D1289A" w:rsidRDefault="00D1289A" w:rsidP="00D1289A">
      <w:pPr>
        <w:widowControl w:val="0"/>
        <w:spacing w:line="360" w:lineRule="exact"/>
        <w:ind w:firstLineChars="200" w:firstLine="420"/>
        <w:rPr>
          <w:rFonts w:ascii="宋体" w:hAnsi="宋体" w:hint="eastAsia"/>
          <w:szCs w:val="21"/>
        </w:rPr>
      </w:pPr>
      <w:r>
        <w:rPr>
          <w:rFonts w:ascii="宋体" w:hAnsi="宋体" w:hint="eastAsia"/>
          <w:szCs w:val="21"/>
        </w:rPr>
        <w:t>2、校级教学研究项目分重点项目、一般项目及CAI课件建设项目三类。</w:t>
      </w:r>
    </w:p>
    <w:p w14:paraId="507A11B2" w14:textId="77777777" w:rsidR="00D1289A" w:rsidRDefault="00D1289A" w:rsidP="00D1289A">
      <w:pPr>
        <w:widowControl w:val="0"/>
        <w:spacing w:line="360" w:lineRule="exact"/>
        <w:ind w:firstLineChars="200" w:firstLine="420"/>
        <w:rPr>
          <w:rFonts w:ascii="宋体" w:hAnsi="宋体" w:hint="eastAsia"/>
          <w:szCs w:val="21"/>
        </w:rPr>
      </w:pPr>
      <w:r>
        <w:rPr>
          <w:rFonts w:ascii="宋体" w:hAnsi="宋体" w:hint="eastAsia"/>
          <w:szCs w:val="21"/>
        </w:rPr>
        <w:t>3、项目选择应力求能跟踪学科前沿，充分反映所在学科及相关领域研究的新高度，具有原创性或开拓性，同时还应紧密结合学校教育教学改革和建设的需要，体现学校的办学指导思想、定位及特色等学校发展的宏观性、全局性问题。项目选择主要参考高教研究室教学研究项目指南来进行，对符合学科专业发展方向，属重点专业、重点课程建设的教学研究项目将优先支持。</w:t>
      </w:r>
    </w:p>
    <w:p w14:paraId="7605B90B" w14:textId="77777777" w:rsidR="00D1289A" w:rsidRDefault="00D1289A" w:rsidP="00D1289A">
      <w:pPr>
        <w:widowControl w:val="0"/>
        <w:spacing w:line="360" w:lineRule="exact"/>
        <w:ind w:firstLineChars="200" w:firstLine="422"/>
        <w:rPr>
          <w:rFonts w:ascii="宋体" w:hAnsi="宋体" w:hint="eastAsia"/>
          <w:b/>
          <w:szCs w:val="21"/>
        </w:rPr>
      </w:pPr>
      <w:r>
        <w:rPr>
          <w:rFonts w:ascii="宋体" w:hAnsi="宋体" w:hint="eastAsia"/>
          <w:b/>
          <w:szCs w:val="21"/>
        </w:rPr>
        <w:t>二、项目申报</w:t>
      </w:r>
    </w:p>
    <w:p w14:paraId="5498E3F7" w14:textId="77777777" w:rsidR="00D1289A" w:rsidRDefault="00D1289A" w:rsidP="00D1289A">
      <w:pPr>
        <w:widowControl w:val="0"/>
        <w:spacing w:line="360" w:lineRule="exact"/>
        <w:ind w:firstLineChars="200" w:firstLine="420"/>
        <w:rPr>
          <w:rFonts w:ascii="宋体" w:hAnsi="宋体" w:hint="eastAsia"/>
          <w:szCs w:val="21"/>
        </w:rPr>
      </w:pPr>
      <w:r>
        <w:rPr>
          <w:rFonts w:ascii="宋体" w:hAnsi="宋体" w:hint="eastAsia"/>
          <w:szCs w:val="21"/>
        </w:rPr>
        <w:t>1、全校各学院和其他有关教学部门，符合申报条件的个人或集体，均可提出申请。</w:t>
      </w:r>
    </w:p>
    <w:p w14:paraId="086E5612" w14:textId="77777777" w:rsidR="00D1289A" w:rsidRDefault="00D1289A" w:rsidP="00D1289A">
      <w:pPr>
        <w:widowControl w:val="0"/>
        <w:spacing w:line="360" w:lineRule="exact"/>
        <w:ind w:firstLineChars="200" w:firstLine="420"/>
        <w:rPr>
          <w:rFonts w:ascii="宋体" w:hAnsi="宋体" w:hint="eastAsia"/>
          <w:szCs w:val="21"/>
        </w:rPr>
      </w:pPr>
      <w:r>
        <w:rPr>
          <w:rFonts w:ascii="宋体" w:hAnsi="宋体" w:hint="eastAsia"/>
          <w:szCs w:val="21"/>
        </w:rPr>
        <w:t>2、项目主持人应具有中级以上职称并只能主持一项课题（若无中级以上职称者，则要求硕士学位并从教二年以上，或本科毕业从教四年以上，且均要求有二名副高职称以上教师推荐）。项目组成员要有一定的研究工作基础和条件，不能同时参加两个以上(不含两个)的教学研究项目。鼓励以系、研究所为单位申报或跨学院联合申报。申报项目一般应与申报人或申报集体所从事的实际工作相关。因个人原因未能如期完成以往立项项目的主持人，不得在两年内主持申报新的教学研究项目。</w:t>
      </w:r>
    </w:p>
    <w:p w14:paraId="0BE8B421" w14:textId="77777777" w:rsidR="00D1289A" w:rsidRDefault="00D1289A" w:rsidP="00D1289A">
      <w:pPr>
        <w:widowControl w:val="0"/>
        <w:spacing w:line="360" w:lineRule="exact"/>
        <w:ind w:firstLineChars="200" w:firstLine="420"/>
        <w:rPr>
          <w:rFonts w:ascii="宋体" w:hAnsi="宋体" w:hint="eastAsia"/>
          <w:szCs w:val="21"/>
        </w:rPr>
      </w:pPr>
      <w:r>
        <w:rPr>
          <w:rFonts w:ascii="宋体" w:hAnsi="宋体" w:hint="eastAsia"/>
          <w:szCs w:val="21"/>
        </w:rPr>
        <w:t>3、项目申报工作一般每年组织一次，申报时间安排在每年5月份。其具体程序为：（1）根据学校下发的有关项目申报工作的具体安排和课题指南，由申请人填写项目申请书，其中：CAI课件建设项目填写《浙江科技学院CAI建设项目申请书》，其它教学研究项目填写《浙江科技学院教学研究立项申请表》。项目申请书一式二份，报所在部门。（2）申请材料经所在部门审核签署意见并加盖公章后，向学校推荐。跨部门合作共同研究的课题，由主持单位组织联合申请，经主持单位的主管部门审核同意后，向学校推荐。</w:t>
      </w:r>
    </w:p>
    <w:p w14:paraId="79530351" w14:textId="77777777" w:rsidR="00D1289A" w:rsidRDefault="00D1289A" w:rsidP="00D1289A">
      <w:pPr>
        <w:widowControl w:val="0"/>
        <w:spacing w:line="360" w:lineRule="exact"/>
        <w:ind w:firstLineChars="200" w:firstLine="422"/>
        <w:rPr>
          <w:rFonts w:ascii="宋体" w:hAnsi="宋体" w:hint="eastAsia"/>
          <w:b/>
          <w:szCs w:val="21"/>
        </w:rPr>
      </w:pPr>
      <w:r>
        <w:rPr>
          <w:rFonts w:ascii="宋体" w:hAnsi="宋体" w:hint="eastAsia"/>
          <w:b/>
          <w:szCs w:val="21"/>
        </w:rPr>
        <w:t>三、立项评审</w:t>
      </w:r>
    </w:p>
    <w:p w14:paraId="00B33683" w14:textId="77777777" w:rsidR="00D1289A" w:rsidRDefault="00D1289A" w:rsidP="00D1289A">
      <w:pPr>
        <w:widowControl w:val="0"/>
        <w:spacing w:line="360" w:lineRule="exact"/>
        <w:ind w:firstLineChars="200" w:firstLine="420"/>
        <w:rPr>
          <w:rFonts w:ascii="宋体" w:hAnsi="宋体" w:hint="eastAsia"/>
          <w:szCs w:val="21"/>
        </w:rPr>
      </w:pPr>
      <w:r>
        <w:rPr>
          <w:rFonts w:ascii="宋体" w:hAnsi="宋体" w:hint="eastAsia"/>
          <w:szCs w:val="21"/>
        </w:rPr>
        <w:t>1、学校校级教学研究项目管理的归口部门是高教研究室。</w:t>
      </w:r>
    </w:p>
    <w:p w14:paraId="763EEB45" w14:textId="77777777" w:rsidR="00D1289A" w:rsidRDefault="00D1289A" w:rsidP="00D1289A">
      <w:pPr>
        <w:widowControl w:val="0"/>
        <w:spacing w:line="360" w:lineRule="exact"/>
        <w:ind w:firstLineChars="200" w:firstLine="420"/>
        <w:rPr>
          <w:rFonts w:ascii="宋体" w:hAnsi="宋体" w:hint="eastAsia"/>
          <w:szCs w:val="21"/>
        </w:rPr>
      </w:pPr>
      <w:r>
        <w:rPr>
          <w:rFonts w:ascii="宋体" w:hAnsi="宋体" w:hint="eastAsia"/>
          <w:szCs w:val="21"/>
        </w:rPr>
        <w:t>2、高教研究室按规定日期受理各类教学研究项目申请，通过初审后，组织项目评审专家组，对研究内容及研究方案的科学性、先进性、可行性等进行评审。</w:t>
      </w:r>
    </w:p>
    <w:p w14:paraId="66D4B24C" w14:textId="77777777" w:rsidR="00D1289A" w:rsidRDefault="00D1289A" w:rsidP="00D1289A">
      <w:pPr>
        <w:widowControl w:val="0"/>
        <w:spacing w:line="360" w:lineRule="exact"/>
        <w:ind w:firstLineChars="200" w:firstLine="420"/>
        <w:rPr>
          <w:rFonts w:ascii="宋体" w:hAnsi="宋体" w:hint="eastAsia"/>
          <w:szCs w:val="21"/>
        </w:rPr>
      </w:pPr>
      <w:r>
        <w:rPr>
          <w:rFonts w:ascii="宋体" w:hAnsi="宋体" w:hint="eastAsia"/>
          <w:szCs w:val="21"/>
        </w:rPr>
        <w:t>3、项目评审坚持学术民主、公平竞争、择优而立的原则。评审内容主要包括以下方面：</w:t>
      </w:r>
    </w:p>
    <w:p w14:paraId="08C8F923" w14:textId="77777777" w:rsidR="00D1289A" w:rsidRDefault="00D1289A" w:rsidP="00D1289A">
      <w:pPr>
        <w:widowControl w:val="0"/>
        <w:spacing w:line="360" w:lineRule="exact"/>
        <w:ind w:firstLineChars="200" w:firstLine="420"/>
        <w:rPr>
          <w:rFonts w:ascii="宋体" w:hAnsi="宋体" w:hint="eastAsia"/>
          <w:szCs w:val="21"/>
        </w:rPr>
      </w:pPr>
      <w:r>
        <w:rPr>
          <w:rFonts w:ascii="宋体" w:hAnsi="宋体" w:hint="eastAsia"/>
          <w:szCs w:val="21"/>
        </w:rPr>
        <w:t>（1）立项依据充分，目的意义明确。研究内容科学、先进、具体。预期研究成果既有较高的理论水平又有较强的实践操作性，可在一定范围内起到示范作用和推广价值。</w:t>
      </w:r>
    </w:p>
    <w:p w14:paraId="210A59EE" w14:textId="77777777" w:rsidR="00D1289A" w:rsidRDefault="00D1289A" w:rsidP="00D1289A">
      <w:pPr>
        <w:widowControl w:val="0"/>
        <w:spacing w:line="360" w:lineRule="exact"/>
        <w:ind w:firstLineChars="200" w:firstLine="420"/>
        <w:rPr>
          <w:rFonts w:ascii="宋体" w:hAnsi="宋体" w:hint="eastAsia"/>
          <w:szCs w:val="21"/>
        </w:rPr>
      </w:pPr>
      <w:r>
        <w:rPr>
          <w:rFonts w:ascii="宋体" w:hAnsi="宋体" w:hint="eastAsia"/>
          <w:szCs w:val="21"/>
        </w:rPr>
        <w:t>（2）研究方案可行，研究条件保证。项目组人员结构合理，分工明确，并有一定的研</w:t>
      </w:r>
      <w:r>
        <w:rPr>
          <w:rFonts w:ascii="宋体" w:hAnsi="宋体" w:hint="eastAsia"/>
          <w:szCs w:val="21"/>
        </w:rPr>
        <w:lastRenderedPageBreak/>
        <w:t>究工作基础。</w:t>
      </w:r>
    </w:p>
    <w:p w14:paraId="2528CB5E" w14:textId="77777777" w:rsidR="00D1289A" w:rsidRDefault="00D1289A" w:rsidP="00D1289A">
      <w:pPr>
        <w:widowControl w:val="0"/>
        <w:spacing w:line="360" w:lineRule="exact"/>
        <w:ind w:firstLineChars="200" w:firstLine="420"/>
        <w:rPr>
          <w:rFonts w:ascii="宋体" w:hAnsi="宋体" w:hint="eastAsia"/>
          <w:szCs w:val="21"/>
        </w:rPr>
      </w:pPr>
      <w:r>
        <w:rPr>
          <w:rFonts w:ascii="宋体" w:hAnsi="宋体" w:hint="eastAsia"/>
          <w:szCs w:val="21"/>
        </w:rPr>
        <w:t>4、高教研究室根据评审小组意见，确定立项项目，报主管校长批准后，发文公布。</w:t>
      </w:r>
    </w:p>
    <w:p w14:paraId="290E88B3" w14:textId="77777777" w:rsidR="00D1289A" w:rsidRDefault="00D1289A" w:rsidP="00D1289A">
      <w:pPr>
        <w:widowControl w:val="0"/>
        <w:spacing w:line="360" w:lineRule="exact"/>
        <w:ind w:firstLineChars="200" w:firstLine="422"/>
        <w:rPr>
          <w:rFonts w:ascii="宋体" w:hAnsi="宋体" w:hint="eastAsia"/>
          <w:b/>
          <w:szCs w:val="21"/>
        </w:rPr>
      </w:pPr>
      <w:r>
        <w:rPr>
          <w:rFonts w:ascii="宋体" w:hAnsi="宋体" w:hint="eastAsia"/>
          <w:b/>
          <w:szCs w:val="21"/>
        </w:rPr>
        <w:t>四、项目实施</w:t>
      </w:r>
    </w:p>
    <w:p w14:paraId="2D9F13AB" w14:textId="77777777" w:rsidR="00D1289A" w:rsidRDefault="00D1289A" w:rsidP="00D1289A">
      <w:pPr>
        <w:widowControl w:val="0"/>
        <w:spacing w:line="360" w:lineRule="exact"/>
        <w:ind w:firstLineChars="200" w:firstLine="420"/>
        <w:rPr>
          <w:rFonts w:ascii="宋体" w:hAnsi="宋体" w:hint="eastAsia"/>
          <w:szCs w:val="21"/>
        </w:rPr>
      </w:pPr>
      <w:r>
        <w:rPr>
          <w:rFonts w:ascii="宋体" w:hAnsi="宋体" w:hint="eastAsia"/>
          <w:szCs w:val="21"/>
        </w:rPr>
        <w:t>1、项目申请人收到立项通知后，须制定切实可行的具体实施计划，并在一个月内提交开题报告，抓紧工作，保证项目按期完成，形成成果。</w:t>
      </w:r>
    </w:p>
    <w:p w14:paraId="4AC25C64" w14:textId="77777777" w:rsidR="00D1289A" w:rsidRDefault="00D1289A" w:rsidP="00D1289A">
      <w:pPr>
        <w:widowControl w:val="0"/>
        <w:spacing w:line="360" w:lineRule="exact"/>
        <w:ind w:firstLineChars="200" w:firstLine="420"/>
        <w:rPr>
          <w:rFonts w:ascii="宋体" w:hAnsi="宋体" w:hint="eastAsia"/>
          <w:szCs w:val="21"/>
        </w:rPr>
      </w:pPr>
      <w:r>
        <w:rPr>
          <w:rFonts w:ascii="宋体" w:hAnsi="宋体" w:hint="eastAsia"/>
          <w:szCs w:val="21"/>
        </w:rPr>
        <w:t>2、项目由主持人所在部门负责日常管理工作。项目主持人变动或项目研究计划与方案有重大调整的，应报高教研究室批准。</w:t>
      </w:r>
    </w:p>
    <w:p w14:paraId="1D5F36EE" w14:textId="77777777" w:rsidR="00D1289A" w:rsidRDefault="00D1289A" w:rsidP="00D1289A">
      <w:pPr>
        <w:widowControl w:val="0"/>
        <w:spacing w:line="360" w:lineRule="exact"/>
        <w:ind w:firstLineChars="200" w:firstLine="420"/>
        <w:rPr>
          <w:rFonts w:ascii="宋体" w:hAnsi="宋体" w:hint="eastAsia"/>
          <w:szCs w:val="21"/>
        </w:rPr>
      </w:pPr>
      <w:r>
        <w:rPr>
          <w:rFonts w:ascii="宋体" w:hAnsi="宋体" w:hint="eastAsia"/>
          <w:szCs w:val="21"/>
        </w:rPr>
        <w:t>3、学校和二级学院将不定期检查项目进展情况，并视项目进展情况，决定经费资助。</w:t>
      </w:r>
    </w:p>
    <w:p w14:paraId="68CB10B1" w14:textId="77777777" w:rsidR="00D1289A" w:rsidRDefault="00D1289A" w:rsidP="00D1289A">
      <w:pPr>
        <w:widowControl w:val="0"/>
        <w:spacing w:line="360" w:lineRule="exact"/>
        <w:ind w:firstLineChars="200" w:firstLine="422"/>
        <w:rPr>
          <w:rFonts w:ascii="宋体" w:hAnsi="宋体" w:hint="eastAsia"/>
          <w:b/>
          <w:szCs w:val="21"/>
        </w:rPr>
      </w:pPr>
      <w:r>
        <w:rPr>
          <w:rFonts w:ascii="宋体" w:hAnsi="宋体" w:hint="eastAsia"/>
          <w:b/>
          <w:szCs w:val="21"/>
        </w:rPr>
        <w:t>五、结题验收</w:t>
      </w:r>
    </w:p>
    <w:p w14:paraId="514C3409" w14:textId="77777777" w:rsidR="00D1289A" w:rsidRDefault="00D1289A" w:rsidP="00D1289A">
      <w:pPr>
        <w:widowControl w:val="0"/>
        <w:spacing w:line="360" w:lineRule="exact"/>
        <w:ind w:firstLineChars="200" w:firstLine="420"/>
        <w:rPr>
          <w:rFonts w:ascii="宋体" w:hAnsi="宋体" w:hint="eastAsia"/>
          <w:szCs w:val="21"/>
        </w:rPr>
      </w:pPr>
      <w:r>
        <w:rPr>
          <w:rFonts w:ascii="宋体" w:hAnsi="宋体" w:hint="eastAsia"/>
          <w:szCs w:val="21"/>
        </w:rPr>
        <w:t>1、立项项目研究期限最多为两年，如超期一般将停止资助。因特殊原因不能按期结题者，项目主持人应于结题期限前提交项目进展报告和申请延期报告，由所在部门签署意见后，交高教研究室审批。未按期提交项目进展报告和申请延期报告者不予办理延期手续。</w:t>
      </w:r>
    </w:p>
    <w:p w14:paraId="73752006" w14:textId="77777777" w:rsidR="00D1289A" w:rsidRDefault="00D1289A" w:rsidP="00D1289A">
      <w:pPr>
        <w:widowControl w:val="0"/>
        <w:spacing w:line="360" w:lineRule="exact"/>
        <w:ind w:firstLineChars="200" w:firstLine="420"/>
        <w:rPr>
          <w:rFonts w:ascii="宋体" w:hAnsi="宋体" w:hint="eastAsia"/>
          <w:szCs w:val="21"/>
        </w:rPr>
      </w:pPr>
      <w:r>
        <w:rPr>
          <w:rFonts w:ascii="宋体" w:hAnsi="宋体" w:hint="eastAsia"/>
          <w:szCs w:val="21"/>
        </w:rPr>
        <w:t>2、项目研究工作结束后，项目主持人需提交结题申请书，并对项目研究情况和成果进行总结，提交成果要报。结题报告内容包括：工作人员、工作时间、经费使用情况、研究内容总结、效果分析、结论。研究成果包括：课件、教材、实验指导书、试题（卷）库、正式刊物论文等。其中，重点项目要求公开发表两篇以上论文(至少一篇为核心期刊)；一般项目应有公开发表论文；CAI课件建设项目必须有课件实物。</w:t>
      </w:r>
    </w:p>
    <w:p w14:paraId="6F5A6F74" w14:textId="77777777" w:rsidR="00D1289A" w:rsidRDefault="00D1289A" w:rsidP="00D1289A">
      <w:pPr>
        <w:widowControl w:val="0"/>
        <w:spacing w:line="360" w:lineRule="exact"/>
        <w:ind w:firstLineChars="200" w:firstLine="420"/>
        <w:rPr>
          <w:rFonts w:ascii="宋体" w:hAnsi="宋体" w:hint="eastAsia"/>
          <w:szCs w:val="21"/>
        </w:rPr>
      </w:pPr>
      <w:r>
        <w:rPr>
          <w:rFonts w:ascii="宋体" w:hAnsi="宋体" w:hint="eastAsia"/>
          <w:szCs w:val="21"/>
        </w:rPr>
        <w:t>3、学校将根据项目主持人提交的结题申请书、结题报告等情况，组织专家组对申请结题项目进行验收，验收合格者同意结题。项目结题验收工作一般每年组织一次，结题汇报时间安排在每年3月份。凡同意结题的项目，项目主持人应将完整的项目结题验收材料一式两份及电子文档送高教研究室存档。</w:t>
      </w:r>
    </w:p>
    <w:p w14:paraId="7B7296EB" w14:textId="77777777" w:rsidR="00D1289A" w:rsidRDefault="00D1289A" w:rsidP="00D1289A">
      <w:pPr>
        <w:widowControl w:val="0"/>
        <w:spacing w:line="360" w:lineRule="exact"/>
        <w:ind w:firstLineChars="200" w:firstLine="422"/>
        <w:rPr>
          <w:rFonts w:ascii="宋体" w:hAnsi="宋体" w:hint="eastAsia"/>
          <w:b/>
          <w:szCs w:val="21"/>
        </w:rPr>
      </w:pPr>
      <w:r>
        <w:rPr>
          <w:rFonts w:ascii="宋体" w:hAnsi="宋体" w:hint="eastAsia"/>
          <w:b/>
          <w:szCs w:val="21"/>
        </w:rPr>
        <w:t>六、推广与奖励</w:t>
      </w:r>
    </w:p>
    <w:p w14:paraId="7614B738" w14:textId="77777777" w:rsidR="00D1289A" w:rsidRDefault="00D1289A" w:rsidP="00D1289A">
      <w:pPr>
        <w:widowControl w:val="0"/>
        <w:spacing w:line="360" w:lineRule="exact"/>
        <w:ind w:firstLineChars="200" w:firstLine="420"/>
        <w:rPr>
          <w:rFonts w:ascii="宋体" w:hAnsi="宋体" w:hint="eastAsia"/>
          <w:szCs w:val="21"/>
        </w:rPr>
      </w:pPr>
      <w:r>
        <w:rPr>
          <w:rFonts w:ascii="宋体" w:hAnsi="宋体" w:hint="eastAsia"/>
          <w:szCs w:val="21"/>
        </w:rPr>
        <w:t>1、学校根据实际情况对项目研究所得成果进行应用和推广。适时编印《教研成果简介》，收录各项目组的研究报告及研究成果，并推荐或选送已结题的优秀项目参加省级教育科研部门组织的评奖活动，或申报上一级教育科研部门的研究项目。</w:t>
      </w:r>
    </w:p>
    <w:p w14:paraId="13C5D74F" w14:textId="77777777" w:rsidR="00D1289A" w:rsidRDefault="00D1289A" w:rsidP="00D1289A">
      <w:pPr>
        <w:widowControl w:val="0"/>
        <w:spacing w:line="360" w:lineRule="exact"/>
        <w:ind w:firstLineChars="200" w:firstLine="420"/>
        <w:rPr>
          <w:rFonts w:ascii="宋体" w:hAnsi="宋体" w:hint="eastAsia"/>
          <w:szCs w:val="21"/>
        </w:rPr>
      </w:pPr>
      <w:r>
        <w:rPr>
          <w:rFonts w:ascii="宋体" w:hAnsi="宋体" w:hint="eastAsia"/>
          <w:szCs w:val="21"/>
        </w:rPr>
        <w:t>2、凡参加教学研究项目的人员均可计一定的工作量，并将之作为年终考核、晋升技术职务的一个重要依据。所取得的成果在教学成果奖评审中优先推荐。</w:t>
      </w:r>
    </w:p>
    <w:p w14:paraId="27E19DD5" w14:textId="77777777" w:rsidR="00D1289A" w:rsidRDefault="00D1289A" w:rsidP="00D1289A">
      <w:pPr>
        <w:widowControl w:val="0"/>
        <w:spacing w:line="360" w:lineRule="exact"/>
        <w:ind w:firstLineChars="200" w:firstLine="422"/>
        <w:rPr>
          <w:rFonts w:ascii="宋体" w:hAnsi="宋体" w:hint="eastAsia"/>
          <w:b/>
          <w:szCs w:val="21"/>
        </w:rPr>
      </w:pPr>
      <w:r>
        <w:rPr>
          <w:rFonts w:ascii="宋体" w:hAnsi="宋体" w:hint="eastAsia"/>
          <w:b/>
          <w:szCs w:val="21"/>
        </w:rPr>
        <w:t>七、经费管理</w:t>
      </w:r>
    </w:p>
    <w:p w14:paraId="1570CDB2" w14:textId="77777777" w:rsidR="00D1289A" w:rsidRDefault="00D1289A" w:rsidP="00D1289A">
      <w:pPr>
        <w:widowControl w:val="0"/>
        <w:spacing w:line="360" w:lineRule="exact"/>
        <w:ind w:firstLineChars="200" w:firstLine="420"/>
        <w:rPr>
          <w:rFonts w:ascii="宋体" w:hAnsi="宋体" w:hint="eastAsia"/>
          <w:szCs w:val="21"/>
        </w:rPr>
      </w:pPr>
      <w:r>
        <w:rPr>
          <w:rFonts w:ascii="宋体" w:hAnsi="宋体" w:hint="eastAsia"/>
          <w:szCs w:val="21"/>
        </w:rPr>
        <w:t>1、经费的拨付：经批准立项的校级教学研究项目，经费采用分期拨付的方式。首次拨款在项目批准立项后一个月内完成，第二次拨款在中期检查结束后。</w:t>
      </w:r>
    </w:p>
    <w:p w14:paraId="238FECEC" w14:textId="77777777" w:rsidR="00D1289A" w:rsidRDefault="00D1289A" w:rsidP="00D1289A">
      <w:pPr>
        <w:widowControl w:val="0"/>
        <w:spacing w:line="360" w:lineRule="exact"/>
        <w:ind w:firstLineChars="200" w:firstLine="420"/>
        <w:rPr>
          <w:rFonts w:ascii="宋体" w:hAnsi="宋体" w:hint="eastAsia"/>
          <w:szCs w:val="21"/>
        </w:rPr>
      </w:pPr>
      <w:r>
        <w:rPr>
          <w:rFonts w:ascii="宋体" w:hAnsi="宋体" w:hint="eastAsia"/>
          <w:szCs w:val="21"/>
        </w:rPr>
        <w:t>2、经费使用范围包括：图书购置费、资料打印费、国内调研差旅费、小型会议费、小型仪器设备购置费、计算机使用费、少量交通费等。</w:t>
      </w:r>
    </w:p>
    <w:p w14:paraId="6380E99B" w14:textId="77777777" w:rsidR="00D1289A" w:rsidRDefault="00D1289A" w:rsidP="00D1289A">
      <w:pPr>
        <w:widowControl w:val="0"/>
        <w:spacing w:line="360" w:lineRule="exact"/>
        <w:ind w:firstLineChars="200" w:firstLine="420"/>
        <w:rPr>
          <w:rFonts w:ascii="宋体" w:hAnsi="宋体" w:hint="eastAsia"/>
          <w:szCs w:val="21"/>
        </w:rPr>
      </w:pPr>
      <w:r>
        <w:rPr>
          <w:rFonts w:ascii="宋体" w:hAnsi="宋体" w:hint="eastAsia"/>
          <w:szCs w:val="21"/>
        </w:rPr>
        <w:t>3、经费的使用：财务处为各教学研究项目组开立经费账户，并发放项目经费本，项目主持人可自主支配账户内的经费。项目组人员须按财务管理规定使用经费，项目结束时须提交经费使用情况总结（含在结题报告内）。项目经费不允许项目组以外人员使用，也不得用于与项目研究无关的开支，更不得超支和滥用。</w:t>
      </w:r>
    </w:p>
    <w:p w14:paraId="638ED146" w14:textId="77777777" w:rsidR="00D1289A" w:rsidRDefault="00D1289A" w:rsidP="00D1289A">
      <w:pPr>
        <w:widowControl w:val="0"/>
        <w:spacing w:line="360" w:lineRule="exact"/>
        <w:ind w:firstLineChars="200" w:firstLine="420"/>
        <w:rPr>
          <w:rFonts w:ascii="宋体" w:hAnsi="宋体" w:hint="eastAsia"/>
          <w:szCs w:val="21"/>
        </w:rPr>
      </w:pPr>
      <w:r>
        <w:rPr>
          <w:rFonts w:ascii="宋体" w:hAnsi="宋体" w:hint="eastAsia"/>
          <w:szCs w:val="21"/>
        </w:rPr>
        <w:t>4、经费使用的监督：项目经费一次核定，包干使用，超支不补，一般不予追加。无正当理由，项目组半年未开展研究工作的停止拨款，并追回已拨经费的全部。发现违规情</w:t>
      </w:r>
      <w:r>
        <w:rPr>
          <w:rFonts w:ascii="宋体" w:hAnsi="宋体" w:hint="eastAsia"/>
          <w:szCs w:val="21"/>
        </w:rPr>
        <w:lastRenderedPageBreak/>
        <w:t>况，学校将停止经费拨付，情节严重者，学校将撤销该项目的立项，并追回已拨付的研究经费。项目主持人及主要责任人在两年内不得申报校级及校级以上的教学研究及建设项目。</w:t>
      </w:r>
    </w:p>
    <w:p w14:paraId="78FF4ED5" w14:textId="77777777" w:rsidR="00D1289A" w:rsidRDefault="00D1289A" w:rsidP="00D1289A">
      <w:pPr>
        <w:widowControl w:val="0"/>
        <w:spacing w:line="360" w:lineRule="exact"/>
        <w:ind w:firstLineChars="200" w:firstLine="420"/>
        <w:rPr>
          <w:rFonts w:ascii="宋体" w:hAnsi="宋体" w:hint="eastAsia"/>
          <w:szCs w:val="21"/>
        </w:rPr>
      </w:pPr>
      <w:r>
        <w:rPr>
          <w:rFonts w:ascii="宋体" w:hAnsi="宋体" w:hint="eastAsia"/>
          <w:szCs w:val="21"/>
        </w:rPr>
        <w:t>项目进行过程中，经检查有下列情形之一者，暂停拨款：需要调整项目主持人或主要成员的；需要修改、变更或中止项目研究的；未能按计划完成研究任务的；经费开支不符合本办法及有关规定的。</w:t>
      </w:r>
    </w:p>
    <w:p w14:paraId="75802A80" w14:textId="77777777" w:rsidR="00D1289A" w:rsidRDefault="00D1289A" w:rsidP="00D1289A">
      <w:pPr>
        <w:widowControl w:val="0"/>
        <w:spacing w:line="360" w:lineRule="exact"/>
        <w:ind w:firstLineChars="200" w:firstLine="420"/>
        <w:rPr>
          <w:rFonts w:ascii="宋体" w:hAnsi="宋体" w:hint="eastAsia"/>
          <w:szCs w:val="21"/>
        </w:rPr>
      </w:pPr>
      <w:r>
        <w:rPr>
          <w:rFonts w:ascii="宋体" w:hAnsi="宋体" w:hint="eastAsia"/>
          <w:szCs w:val="21"/>
        </w:rPr>
        <w:t>项目结题后，用项目经费开发或购置的小型仪器设备、试验材料、图书资料等必须留在本教学部门，不得个人占用。</w:t>
      </w:r>
    </w:p>
    <w:p w14:paraId="50EB6AB5" w14:textId="77777777" w:rsidR="00D1289A" w:rsidRDefault="00D1289A" w:rsidP="00D1289A">
      <w:pPr>
        <w:widowControl w:val="0"/>
        <w:spacing w:line="360" w:lineRule="exact"/>
        <w:ind w:firstLineChars="200" w:firstLine="422"/>
        <w:rPr>
          <w:rFonts w:ascii="宋体" w:hAnsi="宋体" w:hint="eastAsia"/>
          <w:b/>
          <w:szCs w:val="21"/>
        </w:rPr>
      </w:pPr>
      <w:r>
        <w:rPr>
          <w:rFonts w:ascii="宋体" w:hAnsi="宋体" w:hint="eastAsia"/>
          <w:b/>
          <w:szCs w:val="21"/>
        </w:rPr>
        <w:t>八、其它。</w:t>
      </w:r>
    </w:p>
    <w:p w14:paraId="7269857B" w14:textId="77777777" w:rsidR="00D1289A" w:rsidRDefault="00D1289A" w:rsidP="00D1289A">
      <w:pPr>
        <w:widowControl w:val="0"/>
        <w:spacing w:line="360" w:lineRule="exact"/>
        <w:ind w:firstLineChars="200" w:firstLine="420"/>
        <w:rPr>
          <w:rFonts w:ascii="宋体" w:hAnsi="宋体" w:hint="eastAsia"/>
          <w:szCs w:val="21"/>
        </w:rPr>
      </w:pPr>
      <w:r>
        <w:rPr>
          <w:rFonts w:ascii="宋体" w:hAnsi="宋体" w:hint="eastAsia"/>
          <w:szCs w:val="21"/>
        </w:rPr>
        <w:t>1、原《教学研究立项工作的规定》（杭工院教学）[1999]第4号文）同时废止。其他有关规定与本规定不一致的，概以本规定为准。</w:t>
      </w:r>
    </w:p>
    <w:p w14:paraId="5532B6D2" w14:textId="77777777" w:rsidR="00D1289A" w:rsidRDefault="00D1289A" w:rsidP="00D1289A">
      <w:pPr>
        <w:widowControl w:val="0"/>
        <w:spacing w:line="360" w:lineRule="exact"/>
        <w:ind w:firstLineChars="200" w:firstLine="420"/>
        <w:rPr>
          <w:rFonts w:ascii="宋体" w:hAnsi="宋体" w:hint="eastAsia"/>
          <w:szCs w:val="21"/>
        </w:rPr>
      </w:pPr>
      <w:r>
        <w:rPr>
          <w:rFonts w:ascii="宋体" w:hAnsi="宋体" w:hint="eastAsia"/>
          <w:szCs w:val="21"/>
        </w:rPr>
        <w:t>2、本暂行规定自公布之日起实施。解释权和修改权属高教研究室。</w:t>
      </w:r>
    </w:p>
    <w:p w14:paraId="1E920662" w14:textId="3FA83E48" w:rsidR="00A20FB4" w:rsidRDefault="00A20FB4" w:rsidP="00D1289A">
      <w:bookmarkStart w:id="0" w:name="_GoBack"/>
      <w:bookmarkEnd w:id="0"/>
    </w:p>
    <w:sectPr w:rsidR="00A20FB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0E378F" w14:textId="77777777" w:rsidR="00FE5BAB" w:rsidRDefault="00FE5BAB" w:rsidP="00D1289A">
      <w:pPr>
        <w:spacing w:line="240" w:lineRule="auto"/>
      </w:pPr>
      <w:r>
        <w:separator/>
      </w:r>
    </w:p>
  </w:endnote>
  <w:endnote w:type="continuationSeparator" w:id="0">
    <w:p w14:paraId="6F5C7E1E" w14:textId="77777777" w:rsidR="00FE5BAB" w:rsidRDefault="00FE5BAB" w:rsidP="00D128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D2FF26" w14:textId="77777777" w:rsidR="00FE5BAB" w:rsidRDefault="00FE5BAB" w:rsidP="00D1289A">
      <w:pPr>
        <w:spacing w:line="240" w:lineRule="auto"/>
      </w:pPr>
      <w:r>
        <w:separator/>
      </w:r>
    </w:p>
  </w:footnote>
  <w:footnote w:type="continuationSeparator" w:id="0">
    <w:p w14:paraId="3E42ECBD" w14:textId="77777777" w:rsidR="00FE5BAB" w:rsidRDefault="00FE5BAB" w:rsidP="00D1289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E83"/>
    <w:rsid w:val="000A4E83"/>
    <w:rsid w:val="00A20FB4"/>
    <w:rsid w:val="00D1289A"/>
    <w:rsid w:val="00FE5B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728014"/>
  <w15:chartTrackingRefBased/>
  <w15:docId w15:val="{BA473947-D237-43B3-9A00-EB40CE468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289A"/>
    <w:pPr>
      <w:spacing w:line="240" w:lineRule="exact"/>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289A"/>
    <w:pPr>
      <w:widowControl w:val="0"/>
      <w:pBdr>
        <w:bottom w:val="single" w:sz="6" w:space="1" w:color="auto"/>
      </w:pBdr>
      <w:tabs>
        <w:tab w:val="center" w:pos="4153"/>
        <w:tab w:val="right" w:pos="8306"/>
      </w:tabs>
      <w:snapToGrid w:val="0"/>
      <w:spacing w:line="240" w:lineRule="auto"/>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D1289A"/>
    <w:rPr>
      <w:sz w:val="18"/>
      <w:szCs w:val="18"/>
    </w:rPr>
  </w:style>
  <w:style w:type="paragraph" w:styleId="a5">
    <w:name w:val="footer"/>
    <w:basedOn w:val="a"/>
    <w:link w:val="a6"/>
    <w:uiPriority w:val="99"/>
    <w:unhideWhenUsed/>
    <w:rsid w:val="00D1289A"/>
    <w:pPr>
      <w:widowControl w:val="0"/>
      <w:tabs>
        <w:tab w:val="center" w:pos="4153"/>
        <w:tab w:val="right" w:pos="8306"/>
      </w:tabs>
      <w:snapToGrid w:val="0"/>
      <w:spacing w:line="240" w:lineRule="auto"/>
    </w:pPr>
    <w:rPr>
      <w:rFonts w:asciiTheme="minorHAnsi" w:eastAsiaTheme="minorEastAsia" w:hAnsiTheme="minorHAnsi" w:cstheme="minorBidi"/>
      <w:sz w:val="18"/>
      <w:szCs w:val="18"/>
    </w:rPr>
  </w:style>
  <w:style w:type="character" w:customStyle="1" w:styleId="a6">
    <w:name w:val="页脚 字符"/>
    <w:basedOn w:val="a0"/>
    <w:link w:val="a5"/>
    <w:uiPriority w:val="99"/>
    <w:rsid w:val="00D1289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396</Words>
  <Characters>2260</Characters>
  <Application>Microsoft Office Word</Application>
  <DocSecurity>0</DocSecurity>
  <Lines>18</Lines>
  <Paragraphs>5</Paragraphs>
  <ScaleCrop>false</ScaleCrop>
  <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辉</dc:creator>
  <cp:keywords/>
  <dc:description/>
  <cp:lastModifiedBy>王 辉</cp:lastModifiedBy>
  <cp:revision>2</cp:revision>
  <dcterms:created xsi:type="dcterms:W3CDTF">2019-07-13T01:14:00Z</dcterms:created>
  <dcterms:modified xsi:type="dcterms:W3CDTF">2019-07-13T01:14:00Z</dcterms:modified>
</cp:coreProperties>
</file>